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152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40"/>
        <w:gridCol w:w="3690"/>
        <w:gridCol w:w="4320"/>
        <w:gridCol w:w="2070"/>
      </w:tblGrid>
      <w:tr>
        <w:tblPrEx>
          <w:shd w:val="clear" w:color="auto" w:fill="ced7e7"/>
        </w:tblPrEx>
        <w:trPr>
          <w:trHeight w:val="502" w:hRule="atLeast"/>
        </w:trPr>
        <w:tc>
          <w:tcPr>
            <w:tcW w:type="dxa" w:w="144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  <w:rPr>
                <w:rFonts w:ascii="Arial" w:cs="Arial" w:hAnsi="Arial" w:eastAsia="Arial"/>
                <w:b w:val="1"/>
                <w:bCs w:val="1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Program Name</w:t>
            </w:r>
          </w:p>
          <w:p>
            <w:pPr>
              <w:pStyle w:val="Normal.0"/>
            </w:pPr>
            <w:r>
              <w:rPr>
                <w:rFonts w:ascii="Arial" w:hAnsi="Arial"/>
                <w:rtl w:val="0"/>
                <w:lang w:val="en-US"/>
              </w:rPr>
              <w:t>Making Waves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Comments/Features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- 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en-US"/>
              </w:rPr>
              <w:t>Darren Copeland interviews Debashis Sinh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a and 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en-US"/>
              </w:rPr>
              <w:t>David Breckenridge interviews filmmaker and musician Robert Fantinatto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en-US"/>
              </w:rPr>
              <w:t>.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  <w:jc w:val="left"/>
              <w:rPr>
                <w:rFonts w:ascii="Arial" w:cs="Arial" w:hAnsi="Arial" w:eastAsia="Arial"/>
                <w:u w:val="none"/>
              </w:rPr>
            </w:pPr>
            <w:r>
              <w:rPr>
                <w:rFonts w:ascii="Arial" w:hAnsi="Arial"/>
                <w:u w:val="single"/>
                <w:rtl w:val="0"/>
                <w:lang w:val="en-US"/>
              </w:rPr>
              <w:t>Time On</w:t>
            </w:r>
            <w:r>
              <w:rPr>
                <w:rFonts w:ascii="Arial" w:hAnsi="Arial"/>
                <w:u w:val="none"/>
                <w:rtl w:val="0"/>
                <w:lang w:val="en-US"/>
              </w:rPr>
              <w:t xml:space="preserve">   </w:t>
            </w:r>
          </w:p>
          <w:p>
            <w:pPr>
              <w:pStyle w:val="Heading 2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u w:val="none"/>
                <w:rtl w:val="0"/>
                <w:lang w:val="en-US"/>
              </w:rPr>
              <w:t>AM/PM</w:t>
            </w:r>
          </w:p>
        </w:tc>
      </w:tr>
      <w:tr>
        <w:tblPrEx>
          <w:shd w:val="clear" w:color="auto" w:fill="ced7e7"/>
        </w:tblPrEx>
        <w:trPr>
          <w:trHeight w:val="782" w:hRule="atLeast"/>
        </w:trPr>
        <w:tc>
          <w:tcPr>
            <w:tcW w:type="dxa" w:w="14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  <w:rPr>
                <w:rFonts w:ascii="Arial" w:cs="Arial" w:hAnsi="Arial" w:eastAsia="Arial"/>
                <w:b w:val="1"/>
                <w:bCs w:val="1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Host Name</w:t>
            </w:r>
          </w:p>
          <w:p>
            <w:pPr>
              <w:pStyle w:val="Normal.0"/>
            </w:pPr>
            <w:r>
              <w:rPr>
                <w:rFonts w:ascii="Arial" w:hAnsi="Arial"/>
                <w:rtl w:val="0"/>
                <w:lang w:val="en-US"/>
              </w:rPr>
              <w:t>NAISA - New Adventures in Sound Art</w:t>
            </w:r>
          </w:p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u w:val="single"/>
                <w:rtl w:val="0"/>
                <w:lang w:val="en-US"/>
              </w:rPr>
              <w:t>Time Off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   </w:t>
            </w:r>
          </w:p>
          <w:p>
            <w:pPr>
              <w:pStyle w:val="Normal.0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AM/PM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51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u w:val="single"/>
                <w:lang w:val="en-US"/>
              </w:rPr>
            </w:pPr>
            <w:r>
              <w:rPr>
                <w:rFonts w:ascii="Arial" w:hAnsi="Arial"/>
                <w:sz w:val="20"/>
                <w:szCs w:val="20"/>
                <w:u w:val="single"/>
                <w:rtl w:val="0"/>
                <w:lang w:val="en-US"/>
              </w:rPr>
              <w:t>Language</w:t>
            </w:r>
          </w:p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English</w:t>
            </w:r>
          </w:p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  <w:u w:val="single"/>
                <w:rtl w:val="0"/>
                <w:lang w:val="en-US"/>
              </w:rPr>
              <w:t xml:space="preserve">Date   </w:t>
            </w:r>
          </w:p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2020-10-10</w:t>
            </w:r>
          </w:p>
        </w:tc>
      </w:tr>
    </w:tbl>
    <w:p>
      <w:pPr>
        <w:pStyle w:val="Normal.0"/>
        <w:widowControl w:val="0"/>
        <w:ind w:left="108" w:hanging="108"/>
      </w:pPr>
    </w:p>
    <w:p>
      <w:pPr>
        <w:pStyle w:val="Normal.0"/>
        <w:rPr>
          <w:sz w:val="6"/>
          <w:szCs w:val="6"/>
        </w:rPr>
      </w:pPr>
    </w:p>
    <w:tbl>
      <w:tblPr>
        <w:tblW w:w="1152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10"/>
        <w:gridCol w:w="900"/>
        <w:gridCol w:w="3870"/>
        <w:gridCol w:w="810"/>
        <w:gridCol w:w="900"/>
        <w:gridCol w:w="4230"/>
      </w:tblGrid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81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time</w:t>
            </w:r>
          </w:p>
        </w:tc>
        <w:tc>
          <w:tcPr>
            <w:tcW w:type="dxa" w:w="9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initial</w:t>
            </w:r>
          </w:p>
        </w:tc>
        <w:tc>
          <w:tcPr>
            <w:tcW w:type="dxa" w:w="387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First Half Hour</w:t>
            </w:r>
          </w:p>
        </w:tc>
        <w:tc>
          <w:tcPr>
            <w:tcW w:type="dxa" w:w="81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time</w:t>
            </w:r>
          </w:p>
        </w:tc>
        <w:tc>
          <w:tcPr>
            <w:tcW w:type="dxa" w:w="9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initial</w:t>
            </w:r>
          </w:p>
        </w:tc>
        <w:tc>
          <w:tcPr>
            <w:tcW w:type="dxa" w:w="423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 xml:space="preserve">Third Half Hour           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en-US"/>
              </w:rPr>
              <w:t>PSA :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en-US"/>
              </w:rPr>
              <w:t>PSA :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en-US"/>
              </w:rPr>
              <w:t>PSA :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en-US"/>
              </w:rPr>
              <w:t>PSA :</w:t>
            </w:r>
          </w:p>
        </w:tc>
      </w:tr>
      <w:tr>
        <w:tblPrEx>
          <w:shd w:val="clear" w:color="auto" w:fill="ced7e7"/>
        </w:tblPrEx>
        <w:trPr>
          <w:trHeight w:val="303" w:hRule="atLeast"/>
        </w:trPr>
        <w:tc>
          <w:tcPr>
            <w:tcW w:type="dxa" w:w="11520"/>
            <w:gridSpan w:val="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i w:val="1"/>
                <w:iCs w:val="1"/>
                <w:sz w:val="2"/>
                <w:szCs w:val="2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i w:val="1"/>
                <w:iCs w:val="1"/>
                <w:sz w:val="2"/>
                <w:szCs w:val="2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i w:val="1"/>
                <w:iCs w:val="1"/>
                <w:sz w:val="2"/>
                <w:szCs w:val="2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 xml:space="preserve">                           Second Half Hour                                                             Fourth Half Hour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en-US"/>
              </w:rPr>
              <w:t>PSA :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en-US"/>
              </w:rPr>
              <w:t>PSA :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en-US"/>
              </w:rPr>
              <w:t>PSA :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en-US"/>
              </w:rPr>
              <w:t>PSA :</w:t>
            </w:r>
          </w:p>
        </w:tc>
      </w:tr>
      <w:tr>
        <w:tblPrEx>
          <w:shd w:val="clear" w:color="auto" w:fill="ced7e7"/>
        </w:tblPrEx>
        <w:trPr>
          <w:trHeight w:val="303" w:hRule="atLeast"/>
        </w:trPr>
        <w:tc>
          <w:tcPr>
            <w:tcW w:type="dxa" w:w="11520"/>
            <w:gridSpan w:val="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i w:val="1"/>
                <w:iCs w:val="1"/>
                <w:sz w:val="2"/>
                <w:szCs w:val="2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i w:val="1"/>
                <w:iCs w:val="1"/>
                <w:sz w:val="2"/>
                <w:szCs w:val="2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i w:val="1"/>
                <w:iCs w:val="1"/>
                <w:sz w:val="2"/>
                <w:szCs w:val="2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 xml:space="preserve">                           Anytime in 1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sz w:val="22"/>
                <w:szCs w:val="22"/>
                <w:vertAlign w:val="superscript"/>
                <w:rtl w:val="0"/>
                <w:lang w:val="en-US"/>
              </w:rPr>
              <w:t>st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 xml:space="preserve"> Hour                                                           Anytime in 2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sz w:val="22"/>
                <w:szCs w:val="22"/>
                <w:vertAlign w:val="superscript"/>
                <w:rtl w:val="0"/>
                <w:lang w:val="en-US"/>
              </w:rPr>
              <w:t>nd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 xml:space="preserve"> Hour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en-US"/>
              </w:rPr>
              <w:t>Show Promo: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en-US"/>
              </w:rPr>
              <w:t>Show Promo:</w:t>
            </w:r>
          </w:p>
        </w:tc>
      </w:tr>
    </w:tbl>
    <w:p>
      <w:pPr>
        <w:pStyle w:val="Normal.0"/>
        <w:widowControl w:val="0"/>
        <w:ind w:left="108" w:hanging="108"/>
        <w:rPr>
          <w:sz w:val="6"/>
          <w:szCs w:val="6"/>
        </w:rPr>
      </w:pPr>
    </w:p>
    <w:p>
      <w:pPr>
        <w:pStyle w:val="Normal.0"/>
        <w:rPr>
          <w:sz w:val="10"/>
          <w:szCs w:val="10"/>
        </w:rPr>
      </w:pPr>
    </w:p>
    <w:tbl>
      <w:tblPr>
        <w:tblW w:w="11482" w:type="dxa"/>
        <w:jc w:val="left"/>
        <w:tblInd w:w="14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6"/>
        <w:gridCol w:w="5764"/>
        <w:gridCol w:w="450"/>
        <w:gridCol w:w="4242"/>
        <w:gridCol w:w="425"/>
        <w:gridCol w:w="425"/>
      </w:tblGrid>
      <w:tr>
        <w:tblPrEx>
          <w:shd w:val="clear" w:color="auto" w:fill="ced7e7"/>
        </w:tblPrEx>
        <w:trPr>
          <w:trHeight w:val="687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94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414" w:hanging="414"/>
              <w:rPr>
                <w:rFonts w:ascii="Arial" w:cs="Arial" w:hAnsi="Arial" w:eastAsia="Arial"/>
                <w:b w:val="1"/>
                <w:bCs w:val="1"/>
                <w:sz w:val="20"/>
                <w:szCs w:val="2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Artist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12"/>
                <w:szCs w:val="12"/>
                <w:rtl w:val="0"/>
                <w:lang w:val="en-US"/>
              </w:rPr>
              <w:t>(DO NOT WRITE VARIOUS NOR COMPILATION NOR SOUNDTRACK)</w:t>
            </w:r>
          </w:p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sz w:val="8"/>
                <w:szCs w:val="8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0"/>
                <w:bCs w:val="0"/>
                <w:sz w:val="14"/>
                <w:szCs w:val="14"/>
                <w:rtl w:val="0"/>
                <w:lang w:val="en-US"/>
              </w:rPr>
              <w:t>Track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rtl w:val="0"/>
                <w:lang w:val="en-US"/>
              </w:rPr>
              <w:t xml:space="preserve"> #</w:t>
            </w:r>
          </w:p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>
            <w:pPr>
              <w:pStyle w:val="Normal.0"/>
              <w:ind w:right="2304"/>
              <w:rPr>
                <w:rFonts w:ascii="Arial" w:cs="Arial" w:hAnsi="Arial" w:eastAsia="Arial"/>
                <w:b w:val="1"/>
                <w:bCs w:val="1"/>
                <w:sz w:val="20"/>
                <w:szCs w:val="2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Song/Track Title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color w:val="000000"/>
                <w:sz w:val="12"/>
                <w:szCs w:val="12"/>
                <w:u w:color="000000"/>
                <w:rtl w:val="0"/>
                <w:lang w:val="en-US"/>
              </w:rPr>
              <w:t>(NOTE IF IT</w:t>
            </w:r>
            <w:r>
              <w:rPr>
                <w:rFonts w:ascii="Arial" w:hAnsi="Arial" w:hint="default"/>
                <w:color w:val="000000"/>
                <w:sz w:val="12"/>
                <w:szCs w:val="12"/>
                <w:u w:color="000000"/>
                <w:rtl w:val="0"/>
                <w:lang w:val="en-US"/>
              </w:rPr>
              <w:t>’</w:t>
            </w:r>
            <w:r>
              <w:rPr>
                <w:rFonts w:ascii="Arial" w:hAnsi="Arial"/>
                <w:color w:val="000000"/>
                <w:sz w:val="12"/>
                <w:szCs w:val="12"/>
                <w:u w:color="000000"/>
                <w:rtl w:val="0"/>
                <w:lang w:val="en-US"/>
              </w:rPr>
              <w:t>S A REMIX OR AN INSTRUMENTAL OR OTHER VERSION)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I </w:t>
            </w:r>
            <w:r>
              <w:rPr>
                <w:rFonts w:ascii="Arial" w:hAnsi="Arial"/>
                <w:b w:val="1"/>
                <w:bCs w:val="1"/>
                <w:sz w:val="10"/>
                <w:szCs w:val="10"/>
                <w:rtl w:val="0"/>
                <w:lang w:val="en-US"/>
              </w:rPr>
              <w:t>Instrumental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sz w:val="10"/>
                <w:szCs w:val="1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CC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2"/>
                <w:szCs w:val="12"/>
                <w:lang w:val="en-US"/>
              </w:rPr>
              <w:br w:type="textWrapping"/>
            </w:r>
            <w:r>
              <w:rPr>
                <w:rFonts w:ascii="Arial" w:hAnsi="Arial"/>
                <w:sz w:val="10"/>
                <w:szCs w:val="10"/>
                <w:rtl w:val="0"/>
                <w:lang w:val="en-US"/>
              </w:rPr>
              <w:t>Can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10"/>
                <w:szCs w:val="10"/>
                <w:rtl w:val="0"/>
                <w:lang w:val="en-US"/>
              </w:rPr>
              <w:t>Con</w:t>
            </w:r>
          </w:p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u w:val="none"/>
                <w:rtl w:val="0"/>
                <w:lang w:val="en-US"/>
              </w:rPr>
              <w:t>1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c0c0c0"/>
                <w:spacing w:val="0"/>
                <w:kern w:val="0"/>
                <w:position w:val="0"/>
                <w:sz w:val="27"/>
                <w:szCs w:val="27"/>
                <w:u w:val="none" w:color="c0c0c0"/>
                <w:vertAlign w:val="baseline"/>
                <w:rtl w:val="0"/>
              </w:rPr>
              <w:t>Interviews only</w:t>
            </w:r>
          </w:p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u w:val="none"/>
                <w:rtl w:val="0"/>
                <w:lang w:val="en-US"/>
              </w:rPr>
              <w:t>2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rtl w:val="0"/>
                <w:lang w:val="en-US"/>
              </w:rPr>
              <w:t>3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rtl w:val="0"/>
                <w:lang w:val="en-US"/>
              </w:rPr>
              <w:t>4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rtl w:val="0"/>
                <w:lang w:val="en-US"/>
              </w:rPr>
              <w:t>5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rtl w:val="0"/>
                <w:lang w:val="en-US"/>
              </w:rPr>
              <w:t>6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rtl w:val="0"/>
                <w:lang w:val="en-US"/>
              </w:rPr>
              <w:t>7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rtl w:val="0"/>
                <w:lang w:val="en-US"/>
              </w:rPr>
              <w:t>8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rtl w:val="0"/>
                <w:lang w:val="en-US"/>
              </w:rPr>
              <w:t>9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rtl w:val="0"/>
                <w:lang w:val="en-US"/>
              </w:rPr>
              <w:t>10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rtl w:val="0"/>
                <w:lang w:val="en-US"/>
              </w:rPr>
              <w:t>11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rtl w:val="0"/>
                <w:lang w:val="en-US"/>
              </w:rPr>
              <w:t>12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rtl w:val="0"/>
                <w:lang w:val="en-US"/>
              </w:rPr>
              <w:t>13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rtl w:val="0"/>
                <w:lang w:val="en-US"/>
              </w:rPr>
              <w:t>14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rtl w:val="0"/>
                <w:lang w:val="en-US"/>
              </w:rPr>
              <w:t>15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rtl w:val="0"/>
                <w:lang w:val="en-US"/>
              </w:rPr>
              <w:t>16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rtl w:val="0"/>
                <w:lang w:val="en-US"/>
              </w:rPr>
              <w:t>17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rtl w:val="0"/>
                <w:lang w:val="en-US"/>
              </w:rPr>
              <w:t>18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rtl w:val="0"/>
                <w:lang w:val="en-US"/>
              </w:rPr>
              <w:t>19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rtl w:val="0"/>
                <w:lang w:val="en-US"/>
              </w:rPr>
              <w:t>20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rtl w:val="0"/>
                <w:lang w:val="en-US"/>
              </w:rPr>
              <w:t>21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rtl w:val="0"/>
                <w:lang w:val="en-US"/>
              </w:rPr>
              <w:t>22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rtl w:val="0"/>
                <w:lang w:val="en-US"/>
              </w:rPr>
              <w:t>23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rtl w:val="0"/>
                <w:lang w:val="en-US"/>
              </w:rPr>
              <w:t>24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rtl w:val="0"/>
                <w:lang w:val="en-US"/>
              </w:rPr>
              <w:t>25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rtl w:val="0"/>
                <w:lang w:val="en-US"/>
              </w:rPr>
              <w:t>26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rtl w:val="0"/>
                <w:lang w:val="en-US"/>
              </w:rPr>
              <w:t>27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rtl w:val="0"/>
                <w:lang w:val="en-US"/>
              </w:rPr>
              <w:t>28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rtl w:val="0"/>
                <w:lang w:val="en-US"/>
              </w:rPr>
              <w:t>29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36" w:hanging="36"/>
        <w:rPr>
          <w:sz w:val="10"/>
          <w:szCs w:val="10"/>
        </w:rPr>
      </w:pPr>
    </w:p>
    <w:p>
      <w:pPr>
        <w:pStyle w:val="Normal.0"/>
        <w:rPr>
          <w:sz w:val="2"/>
          <w:szCs w:val="2"/>
        </w:rPr>
      </w:pPr>
    </w:p>
    <w:p>
      <w:pPr>
        <w:pStyle w:val="Normal.0"/>
        <w:rPr>
          <w:sz w:val="2"/>
          <w:szCs w:val="2"/>
        </w:rPr>
      </w:pPr>
    </w:p>
    <w:tbl>
      <w:tblPr>
        <w:tblW w:w="1152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520"/>
      </w:tblGrid>
      <w:tr>
        <w:tblPrEx>
          <w:shd w:val="clear" w:color="auto" w:fill="ced7e7"/>
        </w:tblPrEx>
        <w:trPr>
          <w:trHeight w:val="258" w:hRule="atLeast"/>
        </w:trPr>
        <w:tc>
          <w:tcPr>
            <w:tcW w:type="dxa" w:w="115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4"/>
                <w:szCs w:val="4"/>
                <w:u w:val="single"/>
                <w:lang w:val="fr-FR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i w:val="0"/>
                <w:iCs w:val="0"/>
                <w:sz w:val="20"/>
                <w:szCs w:val="20"/>
                <w:u w:val="single"/>
                <w:rtl w:val="0"/>
                <w:lang w:val="fr-FR"/>
              </w:rPr>
              <w:t xml:space="preserve">Canadian Content  </w:t>
            </w:r>
            <w:r>
              <w:rPr>
                <w:rFonts w:ascii="Arial" w:hAnsi="Arial"/>
                <w:i w:val="0"/>
                <w:iCs w:val="0"/>
                <w:sz w:val="20"/>
                <w:szCs w:val="20"/>
                <w:rtl w:val="0"/>
                <w:lang w:val="fr-FR"/>
              </w:rPr>
              <w:t>_______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rtl w:val="0"/>
                <w:lang w:val="fr-FR"/>
              </w:rPr>
              <w:t xml:space="preserve"> </w:t>
            </w:r>
            <w:r>
              <w:rPr>
                <w:rFonts w:ascii="Arial" w:hAnsi="Arial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CanCon    </w:t>
            </w:r>
            <w:r>
              <w:rPr>
                <w:rFonts w:ascii="Arial" w:hAnsi="Arial"/>
                <w:i w:val="0"/>
                <w:iCs w:val="0"/>
                <w:sz w:val="20"/>
                <w:szCs w:val="20"/>
                <w:rtl w:val="0"/>
                <w:lang w:val="fr-FR"/>
              </w:rPr>
              <w:t>______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rtl w:val="0"/>
                <w:lang w:val="fr-FR"/>
              </w:rPr>
              <w:t xml:space="preserve"> </w:t>
            </w:r>
            <w:r>
              <w:rPr>
                <w:rFonts w:ascii="Arial" w:hAnsi="Arial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Total Songs   </w:t>
            </w:r>
            <w:r>
              <w:rPr>
                <w:rFonts w:ascii="Arial" w:hAnsi="Arial"/>
                <w:i w:val="0"/>
                <w:iCs w:val="0"/>
                <w:sz w:val="20"/>
                <w:szCs w:val="20"/>
                <w:rtl w:val="0"/>
                <w:lang w:val="fr-FR"/>
              </w:rPr>
              <w:t>_______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rtl w:val="0"/>
                <w:lang w:val="fr-FR"/>
              </w:rPr>
              <w:t xml:space="preserve"> %  </w:t>
            </w:r>
            <w:r>
              <w:rPr>
                <w:rFonts w:ascii="Arial" w:hAnsi="Arial"/>
                <w:b w:val="1"/>
                <w:bCs w:val="1"/>
                <w:i w:val="0"/>
                <w:iCs w:val="0"/>
                <w:sz w:val="18"/>
                <w:szCs w:val="18"/>
                <w:rtl w:val="0"/>
                <w:lang w:val="fr-FR"/>
              </w:rPr>
              <w:t>Minimum</w:t>
            </w:r>
            <w:r>
              <w:rPr>
                <w:rFonts w:ascii="Arial" w:hAnsi="Arial" w:hint="default"/>
                <w:b w:val="1"/>
                <w:bCs w:val="1"/>
                <w:i w:val="0"/>
                <w:iCs w:val="0"/>
                <w:sz w:val="18"/>
                <w:szCs w:val="18"/>
                <w:rtl w:val="0"/>
                <w:lang w:val="fr-FR"/>
              </w:rPr>
              <w:t> </w:t>
            </w:r>
            <w:r>
              <w:rPr>
                <w:rFonts w:ascii="Arial" w:hAnsi="Arial"/>
                <w:b w:val="1"/>
                <w:bCs w:val="1"/>
                <w:i w:val="0"/>
                <w:iCs w:val="0"/>
                <w:sz w:val="18"/>
                <w:szCs w:val="18"/>
                <w:rtl w:val="0"/>
                <w:lang w:val="fr-FR"/>
              </w:rPr>
              <w:t xml:space="preserve">: _________ </w:t>
            </w:r>
          </w:p>
        </w:tc>
      </w:tr>
    </w:tbl>
    <w:p>
      <w:pPr>
        <w:pStyle w:val="Normal.0"/>
        <w:widowControl w:val="0"/>
        <w:ind w:left="108" w:hanging="108"/>
      </w:pPr>
      <w:r>
        <w:rPr>
          <w:sz w:val="2"/>
          <w:szCs w:val="2"/>
        </w:rPr>
      </w:r>
    </w:p>
    <w:sectPr>
      <w:headerReference w:type="default" r:id="rId4"/>
      <w:footerReference w:type="default" r:id="rId5"/>
      <w:pgSz w:w="12240" w:h="15840" w:orient="portrait"/>
      <w:pgMar w:top="794" w:right="357" w:bottom="357" w:left="35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single" w:color="000000"/>
      <w:vertAlign w:val="baseline"/>
      <w:lang w:val="en-US"/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singl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